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245"/>
        <w:tblW w:w="15475" w:type="dxa"/>
        <w:tblLook w:val="04A0" w:firstRow="1" w:lastRow="0" w:firstColumn="1" w:lastColumn="0" w:noHBand="0" w:noVBand="1"/>
      </w:tblPr>
      <w:tblGrid>
        <w:gridCol w:w="5765"/>
        <w:gridCol w:w="9710"/>
      </w:tblGrid>
      <w:tr w:rsidR="00391487" w:rsidRPr="00391487" w14:paraId="45A627E6" w14:textId="77777777" w:rsidTr="00A80973">
        <w:trPr>
          <w:trHeight w:val="30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D0A53B" w14:textId="77777777" w:rsidR="00391487" w:rsidRPr="00391487" w:rsidRDefault="00391487" w:rsidP="00391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487">
              <w:rPr>
                <w:rFonts w:ascii="Calibri" w:eastAsia="Times New Roman" w:hAnsi="Calibri" w:cs="Calibri"/>
                <w:b/>
                <w:bCs/>
                <w:color w:val="000000"/>
              </w:rPr>
              <w:t>POSTING DETAILS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65F6B59" w14:textId="32CBD69E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2E2FB444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20F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Posting Number: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5235" w14:textId="6DD5377C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0010</w:t>
            </w:r>
          </w:p>
        </w:tc>
      </w:tr>
      <w:tr w:rsidR="00391487" w:rsidRPr="00391487" w14:paraId="36A6A376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5AA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 Title: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471B" w14:textId="60F5A529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Part-time Temporary Patriot Hall Assistant</w:t>
            </w:r>
          </w:p>
        </w:tc>
      </w:tr>
      <w:tr w:rsidR="00391487" w:rsidRPr="00391487" w14:paraId="3DCB3B28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B8BD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Reports To: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0075" w14:textId="544819F5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Dean of Transfer Education/Manager of College Store</w:t>
            </w:r>
          </w:p>
        </w:tc>
      </w:tr>
      <w:tr w:rsidR="00391487" w:rsidRPr="00391487" w14:paraId="619B0D45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3F47" w14:textId="308FB91C" w:rsidR="00391487" w:rsidRPr="00391487" w:rsidRDefault="00B172A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DBM: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6726" w14:textId="4C6CD464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38EA920F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028F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Type of Position: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F068" w14:textId="13F528EE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PT Temp  </w:t>
            </w:r>
          </w:p>
        </w:tc>
      </w:tr>
      <w:tr w:rsidR="00391487" w:rsidRPr="00391487" w14:paraId="6E8EDD0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1FD8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Assignment Description: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9EF5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Part-time temporary positions are available in many departments on campus. Hours can vary depending on the specific assignment, but in no case can a part-time temporary employee work more than 600 hours in a fiscal year.</w:t>
            </w:r>
          </w:p>
          <w:p w14:paraId="20071784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8BC6580" w14:textId="4B1DD5D4" w:rsidR="00391487" w:rsidRPr="00391487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Successful candidates must be able to pass a criminal background check.</w:t>
            </w:r>
          </w:p>
        </w:tc>
      </w:tr>
      <w:tr w:rsidR="00391487" w:rsidRPr="00391487" w14:paraId="66A63CA7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52CA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Salary: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1116" w14:textId="7C20824B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$13.50 hourly for entry level</w:t>
            </w:r>
          </w:p>
        </w:tc>
      </w:tr>
      <w:tr w:rsidR="00391487" w:rsidRPr="00391487" w14:paraId="397585BE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AD56" w14:textId="77777777" w:rsidR="00391487" w:rsidRPr="00391487" w:rsidRDefault="00391487" w:rsidP="008970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Type of Benefits: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677A" w14:textId="258E81CA" w:rsidR="00897072" w:rsidRPr="00391487" w:rsidRDefault="00897072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4A09017A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9C5E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 Benefits (if applicable):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B3E4" w14:textId="28CA60B2" w:rsidR="00391487" w:rsidRPr="00A80973" w:rsidRDefault="00391487" w:rsidP="00A8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3ADE725D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8261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B402" w14:textId="62AAC6CE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College Services  </w:t>
            </w:r>
          </w:p>
        </w:tc>
      </w:tr>
      <w:tr w:rsidR="00391487" w:rsidRPr="00391487" w14:paraId="310106F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3820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Job Summary/Basic Function: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CB09" w14:textId="5D4D348A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Under supervision, assists and monitors usage of Patriot Hall during business hours which includes weekdays, </w:t>
            </w:r>
            <w:r w:rsidRPr="0069235D">
              <w:rPr>
                <w:rFonts w:ascii="Calibri" w:eastAsia="Times New Roman" w:hAnsi="Calibri" w:cs="Calibri"/>
                <w:color w:val="000000"/>
              </w:rPr>
              <w:t>evenings,</w:t>
            </w:r>
            <w:r w:rsidRPr="0069235D">
              <w:rPr>
                <w:rFonts w:ascii="Calibri" w:eastAsia="Times New Roman" w:hAnsi="Calibri" w:cs="Calibri"/>
                <w:color w:val="000000"/>
              </w:rPr>
              <w:t xml:space="preserve"> and weekends.</w:t>
            </w:r>
          </w:p>
        </w:tc>
      </w:tr>
      <w:tr w:rsidR="00391487" w:rsidRPr="00391487" w14:paraId="38BBEAF3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20E6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Essential Duties: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98E5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1. Check in users of Patriot Hall per College approved processes.</w:t>
            </w:r>
          </w:p>
          <w:p w14:paraId="6796735D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1D49F77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2. Assist and monitors usage of Patriot Hall and equipment within by students and others.</w:t>
            </w:r>
          </w:p>
          <w:p w14:paraId="24F64231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5620DA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3. Move throughout Patriot Hall and visually inspect areas during regular walk-throughs when on shift to assist and monitor for safety, usage issues and cleanliness.</w:t>
            </w:r>
          </w:p>
          <w:p w14:paraId="013716E1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9755462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4. Stay alert for emergencies in the building and responds appropriately.</w:t>
            </w:r>
          </w:p>
          <w:p w14:paraId="6533189B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443D1EA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5. Responsible for securing building after opening and before closing and lock up facility depending on shift.</w:t>
            </w:r>
          </w:p>
          <w:p w14:paraId="68D8F584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64FBE5D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6. Support a positive and healthy fitness environment.</w:t>
            </w:r>
          </w:p>
          <w:p w14:paraId="1C46E7D4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7387506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7. Keep fitness floor free from obstructions and ensure equipment is in proper location.</w:t>
            </w:r>
          </w:p>
          <w:p w14:paraId="7BEE4C2E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ED7B37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8. As assigned or as needed, will be tasked with light cleaning duties.</w:t>
            </w:r>
          </w:p>
          <w:p w14:paraId="549CEC95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32CF6DC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9. Conduct facility tours when requested and respond to basic questions regarding the facility.</w:t>
            </w:r>
          </w:p>
          <w:p w14:paraId="0F070A86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C2B7DCA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10. Understand and reinforce building/facility policies and procedures.</w:t>
            </w:r>
          </w:p>
          <w:p w14:paraId="4B857052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932CDA2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11. May be tasked with check in and out equipment.</w:t>
            </w:r>
          </w:p>
          <w:p w14:paraId="0D07A382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51EC6C2" w14:textId="79187C07" w:rsidR="00391487" w:rsidRPr="00391487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12. Performs other duties of a similar nature or level.</w:t>
            </w:r>
          </w:p>
        </w:tc>
      </w:tr>
      <w:tr w:rsidR="00391487" w:rsidRPr="00391487" w14:paraId="3B9EBE16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14A77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MINIMUM QUALIFICATIONS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A027712" w14:textId="0AAA4FA2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54070F5A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35F2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Education and Experience: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D146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1. High School diploma or equivalent.</w:t>
            </w:r>
          </w:p>
          <w:p w14:paraId="67B349F6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2. Possess or ability to obtain immediately a First Aid/CPR/AED certification (training available)</w:t>
            </w:r>
          </w:p>
          <w:p w14:paraId="642952E8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3. Ability to utilize computers and software programs </w:t>
            </w:r>
            <w:proofErr w:type="gramStart"/>
            <w:r w:rsidRPr="0069235D">
              <w:rPr>
                <w:rFonts w:ascii="Calibri" w:eastAsia="Times New Roman" w:hAnsi="Calibri" w:cs="Calibri"/>
                <w:color w:val="000000"/>
              </w:rPr>
              <w:t>on a daily basis</w:t>
            </w:r>
            <w:proofErr w:type="gramEnd"/>
            <w:r w:rsidRPr="0069235D">
              <w:rPr>
                <w:rFonts w:ascii="Calibri" w:eastAsia="Times New Roman" w:hAnsi="Calibri" w:cs="Calibri"/>
                <w:color w:val="000000"/>
              </w:rPr>
              <w:t xml:space="preserve"> for essential tasks. It is also required of every employee to be able to: use a computer terminal to log in to e-mail; read and create e-mail messages; access the intranet system to find and complete forms and read institutional documents; access the internet and the College's web site; use the calendaring function of the College's e-mail system; and utilize department specific data entry and/or work order software to facilitate departmental tasks.</w:t>
            </w:r>
          </w:p>
          <w:p w14:paraId="205E87BE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4. Skill in communications, interpersonal skills sufficient to receive work direction and inform supervisor of problems/emergency situations as needed.</w:t>
            </w:r>
          </w:p>
          <w:p w14:paraId="658A485B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5. Skill in communications, interpersonal skills sufficient to receive work direction and inform supervisor of problems/emergency situations as needed</w:t>
            </w:r>
          </w:p>
          <w:p w14:paraId="0506BE14" w14:textId="25DD684C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6. Ability to learn about equipment in facility </w:t>
            </w:r>
            <w:r w:rsidRPr="0069235D">
              <w:rPr>
                <w:rFonts w:ascii="Calibri" w:eastAsia="Times New Roman" w:hAnsi="Calibri" w:cs="Calibri"/>
                <w:color w:val="000000"/>
              </w:rPr>
              <w:t>to</w:t>
            </w:r>
            <w:r w:rsidRPr="0069235D">
              <w:rPr>
                <w:rFonts w:ascii="Calibri" w:eastAsia="Times New Roman" w:hAnsi="Calibri" w:cs="Calibri"/>
                <w:color w:val="000000"/>
              </w:rPr>
              <w:t xml:space="preserve"> assist users</w:t>
            </w:r>
          </w:p>
          <w:p w14:paraId="1AF56A98" w14:textId="7FC0F0B2" w:rsidR="00391487" w:rsidRPr="00391487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7. Availability to work shifts that may be early morning, </w:t>
            </w:r>
            <w:r w:rsidRPr="0069235D">
              <w:rPr>
                <w:rFonts w:ascii="Calibri" w:eastAsia="Times New Roman" w:hAnsi="Calibri" w:cs="Calibri"/>
                <w:color w:val="000000"/>
              </w:rPr>
              <w:t>evening,</w:t>
            </w:r>
            <w:r w:rsidRPr="0069235D">
              <w:rPr>
                <w:rFonts w:ascii="Calibri" w:eastAsia="Times New Roman" w:hAnsi="Calibri" w:cs="Calibri"/>
                <w:color w:val="000000"/>
              </w:rPr>
              <w:t xml:space="preserve"> or weekend hours  </w:t>
            </w:r>
          </w:p>
        </w:tc>
      </w:tr>
      <w:tr w:rsidR="00391487" w:rsidRPr="00391487" w14:paraId="43AB3D9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CA23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Knowledge, Skills and Abilities Required: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5D68" w14:textId="30F6092F" w:rsidR="00391487" w:rsidRPr="00A80973" w:rsidRDefault="00391487" w:rsidP="00A8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657B3C16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B4E7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Desirable Qualifications: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B180" w14:textId="2197166E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3F8149F8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07DC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Physical Requirements: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4952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1. Must be able to lift items up to 30lbs</w:t>
            </w:r>
          </w:p>
          <w:p w14:paraId="45E36407" w14:textId="71A3BF07" w:rsidR="00391487" w:rsidRPr="00391487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2. Must be able to travel frequently by walking up and down stairs throughout shift</w:t>
            </w:r>
          </w:p>
        </w:tc>
      </w:tr>
      <w:tr w:rsidR="00391487" w:rsidRPr="00391487" w14:paraId="6E1719B0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785F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Posting Date: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714" w14:textId="728B581A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06-02-2017  </w:t>
            </w:r>
          </w:p>
        </w:tc>
      </w:tr>
      <w:tr w:rsidR="00391487" w:rsidRPr="00391487" w14:paraId="4CAA5BD0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376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Special Instructions to Applicants: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AD88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Applicants are welcome to attach any documents that will provide evidence of the applicant's ability to do the job.</w:t>
            </w:r>
          </w:p>
          <w:p w14:paraId="6F613CEE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2915658" w14:textId="006B607D" w:rsidR="00391487" w:rsidRPr="00391487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VETERAN'S PREFERENCE: </w:t>
            </w:r>
            <w:proofErr w:type="gramStart"/>
            <w:r w:rsidRPr="0069235D">
              <w:rPr>
                <w:rFonts w:ascii="Calibri" w:eastAsia="Times New Roman" w:hAnsi="Calibri" w:cs="Calibri"/>
                <w:color w:val="000000"/>
              </w:rPr>
              <w:t>In order to</w:t>
            </w:r>
            <w:proofErr w:type="gramEnd"/>
            <w:r w:rsidRPr="0069235D">
              <w:rPr>
                <w:rFonts w:ascii="Calibri" w:eastAsia="Times New Roman" w:hAnsi="Calibri" w:cs="Calibri"/>
                <w:color w:val="000000"/>
              </w:rPr>
              <w:t xml:space="preserve"> establish veteran preference, please upload completed Form DD214 (per OAR 839-006-0445 and OAR 839-006-0450(3)) in Other Documents area. If you wish to be considered for Disabled Veteran's Preference, please upload your DD215.  </w:t>
            </w:r>
          </w:p>
        </w:tc>
      </w:tr>
      <w:tr w:rsidR="00391487" w:rsidRPr="00391487" w14:paraId="0E5BD49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911F7E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 APPLY, PLEASE SUBMIT THE FOLLOWING: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071F1F3" w14:textId="4AB213E0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34C82A97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779E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Optional Applicant Documents: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EBBD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Resume</w:t>
            </w:r>
          </w:p>
          <w:p w14:paraId="0D278BA7" w14:textId="77777777" w:rsidR="0069235D" w:rsidRPr="0069235D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Cover Letter</w:t>
            </w:r>
          </w:p>
          <w:p w14:paraId="5157EA66" w14:textId="41253EEA" w:rsidR="00391487" w:rsidRPr="00391487" w:rsidRDefault="0069235D" w:rsidP="0069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>Other Document</w:t>
            </w:r>
          </w:p>
        </w:tc>
      </w:tr>
      <w:tr w:rsidR="00391487" w:rsidRPr="00391487" w14:paraId="5A4FAB8F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D08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Required Applicant Documents: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055D" w14:textId="3ED3717F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25C70E8D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756092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CLOSING DATE: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B068FCA" w14:textId="76FCF9D9" w:rsidR="00391487" w:rsidRPr="00391487" w:rsidRDefault="0069235D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5D">
              <w:rPr>
                <w:rFonts w:ascii="Calibri" w:eastAsia="Times New Roman" w:hAnsi="Calibri" w:cs="Calibri"/>
                <w:color w:val="000000"/>
              </w:rPr>
              <w:t xml:space="preserve">Open Until Filled  </w:t>
            </w:r>
          </w:p>
        </w:tc>
      </w:tr>
    </w:tbl>
    <w:p w14:paraId="7A238775" w14:textId="77777777" w:rsidR="00981434" w:rsidRPr="00391487" w:rsidRDefault="00981434" w:rsidP="00391487"/>
    <w:sectPr w:rsidR="00981434" w:rsidRPr="00391487" w:rsidSect="00897072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9C7"/>
    <w:multiLevelType w:val="hybridMultilevel"/>
    <w:tmpl w:val="44E8D2B4"/>
    <w:lvl w:ilvl="0" w:tplc="F96C4B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A4C"/>
    <w:multiLevelType w:val="hybridMultilevel"/>
    <w:tmpl w:val="43CA29A8"/>
    <w:lvl w:ilvl="0" w:tplc="F96C4B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2853"/>
    <w:multiLevelType w:val="hybridMultilevel"/>
    <w:tmpl w:val="B52E1340"/>
    <w:lvl w:ilvl="0" w:tplc="F96C4B6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3AA"/>
    <w:multiLevelType w:val="hybridMultilevel"/>
    <w:tmpl w:val="05E6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1265">
    <w:abstractNumId w:val="3"/>
  </w:num>
  <w:num w:numId="2" w16cid:durableId="411850286">
    <w:abstractNumId w:val="1"/>
  </w:num>
  <w:num w:numId="3" w16cid:durableId="1056005059">
    <w:abstractNumId w:val="0"/>
  </w:num>
  <w:num w:numId="4" w16cid:durableId="2047365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7"/>
    <w:rsid w:val="00391487"/>
    <w:rsid w:val="0069235D"/>
    <w:rsid w:val="00897072"/>
    <w:rsid w:val="00981434"/>
    <w:rsid w:val="00A80973"/>
    <w:rsid w:val="00B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80FB"/>
  <w15:chartTrackingRefBased/>
  <w15:docId w15:val="{A0DD203C-6961-433D-BD7F-776870DA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Dorcheus 2</dc:creator>
  <cp:keywords/>
  <dc:description/>
  <cp:lastModifiedBy>Greg Dorcheus 2</cp:lastModifiedBy>
  <cp:revision>2</cp:revision>
  <dcterms:created xsi:type="dcterms:W3CDTF">2023-01-11T23:51:00Z</dcterms:created>
  <dcterms:modified xsi:type="dcterms:W3CDTF">2023-01-11T23:51:00Z</dcterms:modified>
</cp:coreProperties>
</file>