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DC" w:rsidRDefault="00B56948" w:rsidP="00B56948">
      <w:pPr>
        <w:jc w:val="center"/>
        <w:rPr>
          <w:rFonts w:ascii="Verdana" w:hAnsi="Verdana"/>
          <w:b/>
          <w:sz w:val="20"/>
          <w:szCs w:val="20"/>
        </w:rPr>
      </w:pPr>
      <w:r w:rsidRPr="00B56948">
        <w:rPr>
          <w:rFonts w:ascii="Verdana" w:hAnsi="Verdana"/>
          <w:b/>
          <w:sz w:val="20"/>
          <w:szCs w:val="20"/>
        </w:rPr>
        <w:t>Classes That Do Not Meet the Entire Length of the Term</w:t>
      </w:r>
    </w:p>
    <w:p w:rsidR="00B56948" w:rsidRPr="00B56948" w:rsidRDefault="00B56948" w:rsidP="00B56948">
      <w:pPr>
        <w:jc w:val="center"/>
        <w:rPr>
          <w:rFonts w:ascii="Verdana" w:hAnsi="Verdana"/>
          <w:b/>
          <w:sz w:val="20"/>
          <w:szCs w:val="20"/>
        </w:rPr>
      </w:pPr>
    </w:p>
    <w:p w:rsidR="00B56948" w:rsidRDefault="00B56948">
      <w:pPr>
        <w:rPr>
          <w:rFonts w:ascii="Verdana" w:hAnsi="Verdana"/>
          <w:sz w:val="20"/>
          <w:szCs w:val="20"/>
        </w:rPr>
      </w:pPr>
      <w:r>
        <w:rPr>
          <w:rFonts w:ascii="Verdana" w:hAnsi="Verdana"/>
          <w:sz w:val="20"/>
          <w:szCs w:val="20"/>
        </w:rPr>
        <w:t>While most classes at CCC begin the first week of the term and end the last week of the term, some classes do not and these shorter classes have the potential to reduce the amount of benefits you receive.  If one or more of your classes meet less than the full length of the term, VA regulations require that the actual beginning and ending dates of the class be reported when your benefits are certified each term.</w:t>
      </w:r>
    </w:p>
    <w:p w:rsidR="00B56948" w:rsidRDefault="00B56948">
      <w:pPr>
        <w:rPr>
          <w:rFonts w:ascii="Verdana" w:hAnsi="Verdana"/>
          <w:sz w:val="20"/>
          <w:szCs w:val="20"/>
        </w:rPr>
      </w:pPr>
    </w:p>
    <w:p w:rsidR="00B56948" w:rsidRPr="00B56948" w:rsidRDefault="00B56948">
      <w:pPr>
        <w:rPr>
          <w:rFonts w:ascii="Verdana" w:hAnsi="Verdana"/>
          <w:sz w:val="20"/>
          <w:szCs w:val="20"/>
        </w:rPr>
      </w:pPr>
      <w:r>
        <w:rPr>
          <w:rFonts w:ascii="Verdana" w:hAnsi="Verdana"/>
          <w:sz w:val="20"/>
          <w:szCs w:val="20"/>
        </w:rPr>
        <w:t>As an example, during a typical 11 week long term, if you take two 4 credit classes that begin the first week of the term and end the last week of the term AND a 4 credit class that begins the 4</w:t>
      </w:r>
      <w:r w:rsidRPr="00B56948">
        <w:rPr>
          <w:rFonts w:ascii="Verdana" w:hAnsi="Verdana"/>
          <w:sz w:val="20"/>
          <w:szCs w:val="20"/>
          <w:vertAlign w:val="superscript"/>
        </w:rPr>
        <w:t>th</w:t>
      </w:r>
      <w:r>
        <w:rPr>
          <w:rFonts w:ascii="Verdana" w:hAnsi="Verdana"/>
          <w:sz w:val="20"/>
          <w:szCs w:val="20"/>
        </w:rPr>
        <w:t xml:space="preserve"> week and ends the 8</w:t>
      </w:r>
      <w:r w:rsidRPr="00B56948">
        <w:rPr>
          <w:rFonts w:ascii="Verdana" w:hAnsi="Verdana"/>
          <w:sz w:val="20"/>
          <w:szCs w:val="20"/>
          <w:vertAlign w:val="superscript"/>
        </w:rPr>
        <w:t>th</w:t>
      </w:r>
      <w:r>
        <w:rPr>
          <w:rFonts w:ascii="Verdana" w:hAnsi="Verdana"/>
          <w:sz w:val="20"/>
          <w:szCs w:val="20"/>
        </w:rPr>
        <w:t xml:space="preserve"> week of the term, you would be considered half time for the first 3 weeks of the term.  If you are receiving benefits under the Post 9/11 GI Bill, you would have a rate of pursuit of 70% for the first 3 weeks.  </w:t>
      </w:r>
      <w:proofErr w:type="gramStart"/>
      <w:r>
        <w:rPr>
          <w:rFonts w:ascii="Verdana" w:hAnsi="Verdana"/>
          <w:sz w:val="20"/>
          <w:szCs w:val="20"/>
        </w:rPr>
        <w:t>100% for the 4</w:t>
      </w:r>
      <w:r w:rsidRPr="00B56948">
        <w:rPr>
          <w:rFonts w:ascii="Verdana" w:hAnsi="Verdana"/>
          <w:sz w:val="20"/>
          <w:szCs w:val="20"/>
          <w:vertAlign w:val="superscript"/>
        </w:rPr>
        <w:t>th</w:t>
      </w:r>
      <w:r>
        <w:rPr>
          <w:rFonts w:ascii="Verdana" w:hAnsi="Verdana"/>
          <w:sz w:val="20"/>
          <w:szCs w:val="20"/>
        </w:rPr>
        <w:t xml:space="preserve"> through the 8</w:t>
      </w:r>
      <w:r w:rsidRPr="00B56948">
        <w:rPr>
          <w:rFonts w:ascii="Verdana" w:hAnsi="Verdana"/>
          <w:sz w:val="20"/>
          <w:szCs w:val="20"/>
          <w:vertAlign w:val="superscript"/>
        </w:rPr>
        <w:t>th</w:t>
      </w:r>
      <w:r>
        <w:rPr>
          <w:rFonts w:ascii="Verdana" w:hAnsi="Verdana"/>
          <w:sz w:val="20"/>
          <w:szCs w:val="20"/>
        </w:rPr>
        <w:t xml:space="preserve"> week of the term and 70% for the final 3 weeks of the term.</w:t>
      </w:r>
      <w:proofErr w:type="gramEnd"/>
    </w:p>
    <w:p w:rsidR="00B56948" w:rsidRDefault="00B56948"/>
    <w:sectPr w:rsidR="00B56948" w:rsidSect="00050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948"/>
    <w:rsid w:val="00050FDC"/>
    <w:rsid w:val="00175E6A"/>
    <w:rsid w:val="001A39DD"/>
    <w:rsid w:val="002E1896"/>
    <w:rsid w:val="00402FE5"/>
    <w:rsid w:val="006C3076"/>
    <w:rsid w:val="008220A5"/>
    <w:rsid w:val="008E1BE4"/>
    <w:rsid w:val="00902B8D"/>
    <w:rsid w:val="00994E41"/>
    <w:rsid w:val="00B56948"/>
    <w:rsid w:val="00C5591E"/>
    <w:rsid w:val="00C57092"/>
    <w:rsid w:val="00D60076"/>
    <w:rsid w:val="00E4151D"/>
    <w:rsid w:val="00E75A4D"/>
    <w:rsid w:val="00E97600"/>
    <w:rsid w:val="00EA6078"/>
    <w:rsid w:val="00EE32BA"/>
    <w:rsid w:val="00FE3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849</Characters>
  <Application>Microsoft Office Word</Application>
  <DocSecurity>0</DocSecurity>
  <Lines>7</Lines>
  <Paragraphs>1</Paragraphs>
  <ScaleCrop>false</ScaleCrop>
  <Company>Organization</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tpierie</dc:creator>
  <cp:keywords/>
  <dc:description/>
  <cp:lastModifiedBy>tpierie</cp:lastModifiedBy>
  <cp:revision>1</cp:revision>
  <dcterms:created xsi:type="dcterms:W3CDTF">2015-02-07T00:22:00Z</dcterms:created>
  <dcterms:modified xsi:type="dcterms:W3CDTF">2015-02-07T00:30:00Z</dcterms:modified>
</cp:coreProperties>
</file>